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8A" w:rsidRDefault="0098758A" w:rsidP="0098758A">
      <w:pPr>
        <w:spacing w:before="105" w:after="225" w:line="240" w:lineRule="auto"/>
        <w:outlineLvl w:val="1"/>
        <w:rPr>
          <w:rFonts w:ascii="Lucida Sans" w:eastAsia="Times New Roman" w:hAnsi="Lucida Sans" w:cs="Arial"/>
          <w:b/>
          <w:color w:val="0070C0"/>
          <w:sz w:val="27"/>
          <w:szCs w:val="27"/>
          <w:lang w:eastAsia="fr-FR"/>
        </w:rPr>
      </w:pPr>
      <w:r>
        <w:rPr>
          <w:rFonts w:ascii="Lucida Sans" w:eastAsia="Times New Roman" w:hAnsi="Lucida Sans" w:cs="Arial"/>
          <w:b/>
          <w:noProof/>
          <w:color w:val="0070C0"/>
          <w:sz w:val="27"/>
          <w:szCs w:val="27"/>
          <w:lang w:eastAsia="fr-FR"/>
        </w:rPr>
        <w:drawing>
          <wp:anchor distT="0" distB="0" distL="114300" distR="114300" simplePos="0" relativeHeight="251659264" behindDoc="0" locked="0" layoutInCell="1" allowOverlap="1" wp14:anchorId="48178B91" wp14:editId="4A52128A">
            <wp:simplePos x="0" y="0"/>
            <wp:positionH relativeFrom="column">
              <wp:posOffset>4643755</wp:posOffset>
            </wp:positionH>
            <wp:positionV relativeFrom="paragraph">
              <wp:posOffset>-318938</wp:posOffset>
            </wp:positionV>
            <wp:extent cx="1209675" cy="873928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RCHANT Q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468" cy="874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A64">
        <w:rPr>
          <w:rFonts w:ascii="Lucida Sans" w:eastAsia="Times New Roman" w:hAnsi="Lucida Sans" w:cs="Arial"/>
          <w:b/>
          <w:color w:val="0070C0"/>
          <w:sz w:val="27"/>
          <w:szCs w:val="27"/>
          <w:lang w:eastAsia="fr-FR"/>
        </w:rPr>
        <w:t>Assistante Sociale</w:t>
      </w:r>
      <w:r>
        <w:rPr>
          <w:rFonts w:ascii="Lucida Sans" w:eastAsia="Times New Roman" w:hAnsi="Lucida Sans" w:cs="Arial"/>
          <w:b/>
          <w:color w:val="0070C0"/>
          <w:sz w:val="27"/>
          <w:szCs w:val="27"/>
          <w:lang w:eastAsia="fr-FR"/>
        </w:rPr>
        <w:br/>
      </w:r>
    </w:p>
    <w:p w:rsidR="00E756BC" w:rsidRPr="00E756BC" w:rsidRDefault="00E756BC" w:rsidP="00E756BC">
      <w:pPr>
        <w:spacing w:before="105" w:after="105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E756B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Le CH Gérard Marchant de TOULOUSE recrute </w:t>
      </w:r>
      <w:r w:rsidR="00EB055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des A</w:t>
      </w:r>
      <w:r w:rsidR="00F92A64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ssistante</w:t>
      </w:r>
      <w:r w:rsidR="00EB055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s</w:t>
      </w:r>
      <w:r w:rsidR="00F92A64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sociale</w:t>
      </w:r>
      <w:r w:rsidR="00EB0555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s</w:t>
      </w:r>
      <w:r w:rsidR="00C85D32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à temps plein</w:t>
      </w:r>
      <w:r w:rsidR="0039506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</w:t>
      </w:r>
      <w:r w:rsidR="005D707D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ou à mi-temps </w:t>
      </w:r>
      <w:r w:rsidR="00E65158" w:rsidRPr="00E65158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pour ses services de psychiatrie.</w:t>
      </w:r>
    </w:p>
    <w:p w:rsidR="005C6B5D" w:rsidRPr="005C6B5D" w:rsidRDefault="00E756BC" w:rsidP="005C6B5D">
      <w:pPr>
        <w:spacing w:before="105" w:after="105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E756BC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fr-FR"/>
        </w:rPr>
        <w:t>Missions</w:t>
      </w:r>
      <w:r w:rsidRPr="00E756BC">
        <w:rPr>
          <w:rFonts w:ascii="Arial" w:eastAsia="Times New Roman" w:hAnsi="Arial" w:cs="Arial"/>
          <w:color w:val="444444"/>
          <w:sz w:val="20"/>
          <w:szCs w:val="20"/>
          <w:u w:val="single"/>
          <w:lang w:eastAsia="fr-FR"/>
        </w:rPr>
        <w:t> :</w:t>
      </w:r>
    </w:p>
    <w:p w:rsidR="005C6B5D" w:rsidRPr="005C6B5D" w:rsidRDefault="005C6B5D" w:rsidP="005C6B5D">
      <w:pPr>
        <w:pStyle w:val="Paragraphedeliste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 w:rsidRPr="005C6B5D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Dans le cadre du projet de soin individualisé, entretien avec la personne en vue d’un diagnostic</w:t>
      </w:r>
      <w:r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 xml:space="preserve"> </w:t>
      </w:r>
      <w:r w:rsidRPr="005C6B5D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social</w:t>
      </w:r>
    </w:p>
    <w:p w:rsidR="005C6B5D" w:rsidRPr="005C6B5D" w:rsidRDefault="005C6B5D" w:rsidP="005C6B5D">
      <w:pPr>
        <w:pStyle w:val="Paragraphedeliste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 w:rsidRPr="005C6B5D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Elaboration d’un plan d’action</w:t>
      </w:r>
    </w:p>
    <w:p w:rsidR="005C6B5D" w:rsidRPr="005C6B5D" w:rsidRDefault="005C6B5D" w:rsidP="005C6B5D">
      <w:pPr>
        <w:pStyle w:val="Paragraphedeliste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 w:rsidRPr="005C6B5D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Instruction de dossiers administratifs en vue de l’obtention ou du rétablissement des droits</w:t>
      </w:r>
    </w:p>
    <w:p w:rsidR="005C6B5D" w:rsidRPr="005C6B5D" w:rsidRDefault="005C6B5D" w:rsidP="005C6B5D">
      <w:pPr>
        <w:pStyle w:val="Paragraphedeliste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 w:rsidRPr="005C6B5D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Information et suivi des droits, devoirs, et procédures des personnes en difficulté (mesures de</w:t>
      </w:r>
      <w:r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 xml:space="preserve"> </w:t>
      </w:r>
      <w:r w:rsidRPr="005C6B5D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protection, signalements, accès au logement…)</w:t>
      </w:r>
    </w:p>
    <w:p w:rsidR="005C6B5D" w:rsidRPr="005C6B5D" w:rsidRDefault="005C6B5D" w:rsidP="005C6B5D">
      <w:pPr>
        <w:pStyle w:val="Paragraphedeliste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 w:rsidRPr="005C6B5D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Mise en place d’actions informatives, préventives ou curatives en vue du retour ou du</w:t>
      </w:r>
    </w:p>
    <w:p w:rsidR="005C6B5D" w:rsidRPr="005C6B5D" w:rsidRDefault="005C6B5D" w:rsidP="005C6B5D">
      <w:pPr>
        <w:pStyle w:val="Paragraphedeliste"/>
        <w:numPr>
          <w:ilvl w:val="0"/>
          <w:numId w:val="0"/>
        </w:numPr>
        <w:ind w:left="720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 w:rsidRPr="005C6B5D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maintien à domicile, ou du placement</w:t>
      </w:r>
    </w:p>
    <w:p w:rsidR="005C6B5D" w:rsidRPr="005C6B5D" w:rsidRDefault="005C6B5D" w:rsidP="005C6B5D">
      <w:pPr>
        <w:pStyle w:val="Paragraphedeliste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 w:rsidRPr="005C6B5D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Aide et accompagnement à l’insertion ou réinsertion sociale et/ou professionnelle</w:t>
      </w:r>
    </w:p>
    <w:p w:rsidR="005C6B5D" w:rsidRPr="005C6B5D" w:rsidRDefault="005C6B5D" w:rsidP="005C6B5D">
      <w:pPr>
        <w:pStyle w:val="Paragraphedeliste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 w:rsidRPr="005C6B5D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Elaboration de projets individuels avec la personne et/ou son entourage dans le cadre du projet</w:t>
      </w:r>
      <w:r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 xml:space="preserve"> </w:t>
      </w:r>
      <w:r w:rsidRPr="005C6B5D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thérapeutique ou de projets collectifs (actions dans le cadre du réseau)</w:t>
      </w:r>
    </w:p>
    <w:p w:rsidR="005C6B5D" w:rsidRPr="005C6B5D" w:rsidRDefault="005C6B5D" w:rsidP="005C6B5D">
      <w:pPr>
        <w:pStyle w:val="Paragraphedeliste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 w:rsidRPr="005C6B5D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 xml:space="preserve"> Transmission des informations nécessaires aux partenaires du soin</w:t>
      </w:r>
    </w:p>
    <w:p w:rsidR="005C6B5D" w:rsidRPr="005C6B5D" w:rsidRDefault="005C6B5D" w:rsidP="005C6B5D">
      <w:pPr>
        <w:pStyle w:val="Paragraphedeliste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 xml:space="preserve"> </w:t>
      </w:r>
      <w:r w:rsidRPr="005C6B5D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Participation à l’accueil des nouveaux collègues</w:t>
      </w:r>
    </w:p>
    <w:p w:rsidR="005C6B5D" w:rsidRPr="005C6B5D" w:rsidRDefault="005C6B5D" w:rsidP="005C6B5D">
      <w:pPr>
        <w:pStyle w:val="Paragraphedeliste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 xml:space="preserve"> </w:t>
      </w:r>
      <w:r w:rsidRPr="005C6B5D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Rédaction et mise à jour du dossier patient dans son domaine d’activité</w:t>
      </w:r>
    </w:p>
    <w:p w:rsidR="005C6B5D" w:rsidRPr="005C6B5D" w:rsidRDefault="005C6B5D" w:rsidP="005C6B5D">
      <w:pPr>
        <w:pStyle w:val="Paragraphedeliste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 xml:space="preserve"> </w:t>
      </w:r>
      <w:r w:rsidRPr="005C6B5D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Enregistrement des données liées à l’activité</w:t>
      </w:r>
    </w:p>
    <w:p w:rsidR="005C6B5D" w:rsidRPr="005C6B5D" w:rsidRDefault="005C6B5D" w:rsidP="005C6B5D">
      <w:pPr>
        <w:pStyle w:val="Paragraphedeliste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 w:rsidRPr="005C6B5D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Réalisation d’études et de travaux de recherche (veille professionnelle), participation à</w:t>
      </w:r>
    </w:p>
    <w:p w:rsidR="005C6B5D" w:rsidRPr="00991CB6" w:rsidRDefault="005C6B5D" w:rsidP="005C6B5D">
      <w:pPr>
        <w:pStyle w:val="Paragraphedeliste"/>
        <w:numPr>
          <w:ilvl w:val="0"/>
          <w:numId w:val="0"/>
        </w:numPr>
        <w:ind w:left="720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 w:rsidRPr="005C6B5D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l’enseignement</w:t>
      </w:r>
    </w:p>
    <w:p w:rsidR="00E756BC" w:rsidRPr="00E756BC" w:rsidRDefault="00E756BC" w:rsidP="00C85D32">
      <w:pPr>
        <w:spacing w:before="105" w:after="105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E756BC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fr-FR"/>
        </w:rPr>
        <w:t>Compétences et qualités requises</w:t>
      </w:r>
      <w:r w:rsidRPr="00E756B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 :</w:t>
      </w:r>
    </w:p>
    <w:p w:rsidR="00D32629" w:rsidRPr="00D32629" w:rsidRDefault="00D32629" w:rsidP="00C85D32">
      <w:pPr>
        <w:pStyle w:val="Paragraphedeliste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 w:rsidRPr="00D32629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DE d’assistant de service social</w:t>
      </w:r>
    </w:p>
    <w:p w:rsidR="00C85D32" w:rsidRPr="00C85D32" w:rsidRDefault="00C85D32" w:rsidP="00C85D32">
      <w:pPr>
        <w:pStyle w:val="Paragraphedeliste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 w:rsidRPr="00C85D32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Discrétion, respect du secret professionnel</w:t>
      </w:r>
    </w:p>
    <w:p w:rsidR="00D32629" w:rsidRDefault="00C85D32" w:rsidP="00D32629">
      <w:pPr>
        <w:pStyle w:val="Paragraphedeliste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 w:rsidRPr="00C85D32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 xml:space="preserve">Savoir s’intégrer et s’impliquer au sein d’une équipe </w:t>
      </w:r>
    </w:p>
    <w:p w:rsidR="00D32629" w:rsidRDefault="00D32629" w:rsidP="00D32629">
      <w:pPr>
        <w:pStyle w:val="Paragraphedeliste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M</w:t>
      </w:r>
      <w:r w:rsidRPr="00D32629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ettre en place une relation d’aide et d’appui (conseil, soutien, médiation)</w:t>
      </w:r>
    </w:p>
    <w:p w:rsidR="00D32629" w:rsidRDefault="00D32629" w:rsidP="00D32629">
      <w:pPr>
        <w:pStyle w:val="Paragraphedeliste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 w:rsidRPr="00D32629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Adapter son comportement et sa pratique professionnelle aux situations rencontrées</w:t>
      </w:r>
    </w:p>
    <w:p w:rsidR="00D32629" w:rsidRDefault="00D32629" w:rsidP="00D32629">
      <w:pPr>
        <w:pStyle w:val="Paragraphedeliste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 w:rsidRPr="00D32629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Utiliser les ressources des dispositifs sociaux et organiser l’accès aux droits et aux soins de la personne</w:t>
      </w:r>
    </w:p>
    <w:p w:rsidR="00D32629" w:rsidRDefault="00D32629" w:rsidP="00D32629">
      <w:pPr>
        <w:pStyle w:val="Paragraphedeliste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</w:pPr>
      <w:r w:rsidRPr="00D32629">
        <w:rPr>
          <w:rFonts w:ascii="Arial" w:eastAsia="Times New Roman" w:hAnsi="Arial" w:cs="Arial"/>
          <w:color w:val="444444"/>
          <w:sz w:val="20"/>
          <w:szCs w:val="20"/>
          <w:lang w:val="fr-FR" w:eastAsia="fr-FR"/>
        </w:rPr>
        <w:t>Analyser, synthétiser, évaluer et transmettre des informations sur les situations sociales utiles à la prise en charge</w:t>
      </w:r>
    </w:p>
    <w:p w:rsidR="00E756BC" w:rsidRPr="00E756BC" w:rsidRDefault="00E756BC" w:rsidP="00E756BC">
      <w:pPr>
        <w:spacing w:before="105" w:after="105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E756BC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fr-FR"/>
        </w:rPr>
        <w:t>Modalités de recrutement </w:t>
      </w:r>
      <w:r w:rsidRPr="00E756BC">
        <w:rPr>
          <w:rFonts w:ascii="Arial" w:eastAsia="Times New Roman" w:hAnsi="Arial" w:cs="Arial"/>
          <w:b/>
          <w:bCs/>
          <w:color w:val="444444"/>
          <w:sz w:val="20"/>
          <w:szCs w:val="20"/>
          <w:lang w:eastAsia="fr-FR"/>
        </w:rPr>
        <w:t>:</w:t>
      </w:r>
    </w:p>
    <w:p w:rsidR="00E756BC" w:rsidRPr="00E756BC" w:rsidRDefault="00C85D32" w:rsidP="00E756BC">
      <w:pPr>
        <w:numPr>
          <w:ilvl w:val="0"/>
          <w:numId w:val="3"/>
        </w:numPr>
        <w:spacing w:before="30" w:after="45" w:line="240" w:lineRule="auto"/>
        <w:ind w:left="960" w:right="240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Grade </w:t>
      </w:r>
      <w:r w:rsidR="00D3262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d’assistant socio-éducatif</w:t>
      </w:r>
    </w:p>
    <w:p w:rsidR="00E756BC" w:rsidRPr="00E756BC" w:rsidRDefault="005C6B5D" w:rsidP="00E756BC">
      <w:pPr>
        <w:numPr>
          <w:ilvl w:val="0"/>
          <w:numId w:val="3"/>
        </w:numPr>
        <w:spacing w:before="30" w:after="45" w:line="240" w:lineRule="auto"/>
        <w:ind w:left="960" w:right="240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fr-FR"/>
        </w:rPr>
        <w:t>CDD de 3</w:t>
      </w:r>
      <w:r w:rsidR="00CB47CB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mois</w:t>
      </w:r>
      <w:r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renouvelable</w:t>
      </w:r>
      <w:r w:rsidR="00CB47CB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</w:t>
      </w:r>
      <w:r w:rsidR="00D3262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</w:t>
      </w:r>
    </w:p>
    <w:p w:rsidR="00C85D32" w:rsidRPr="005C6B5D" w:rsidRDefault="00E756BC" w:rsidP="005C6B5D">
      <w:pPr>
        <w:numPr>
          <w:ilvl w:val="0"/>
          <w:numId w:val="3"/>
        </w:numPr>
        <w:spacing w:before="30" w:after="45" w:line="240" w:lineRule="auto"/>
        <w:ind w:left="709" w:right="240" w:hanging="142"/>
        <w:jc w:val="both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E756B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Rémunération selon grille de la f</w:t>
      </w:r>
      <w:r w:rsidR="00C85D32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onction publique hospitalière</w:t>
      </w:r>
      <w:r w:rsidR="00665CEC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 : 1 512</w:t>
      </w:r>
      <w:r w:rsidR="00D3262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€ net/mois</w:t>
      </w:r>
      <w:r w:rsidR="005D707D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(pour un temps plein)</w:t>
      </w:r>
      <w:bookmarkStart w:id="0" w:name="_GoBack"/>
      <w:bookmarkEnd w:id="0"/>
    </w:p>
    <w:p w:rsidR="0098758A" w:rsidRPr="00991CB6" w:rsidRDefault="0098758A" w:rsidP="0098758A">
      <w:pPr>
        <w:pBdr>
          <w:left w:val="single" w:sz="24" w:space="4" w:color="0070C0"/>
        </w:pBdr>
        <w:spacing w:before="105" w:after="105" w:line="240" w:lineRule="auto"/>
        <w:ind w:left="4248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991CB6">
        <w:rPr>
          <w:rFonts w:ascii="Arial" w:eastAsia="Times New Roman" w:hAnsi="Arial" w:cs="Arial"/>
          <w:color w:val="444444"/>
          <w:sz w:val="18"/>
          <w:szCs w:val="18"/>
          <w:u w:val="single"/>
          <w:lang w:eastAsia="fr-FR"/>
        </w:rPr>
        <w:t>Les candidatures doivent être adressées à :</w:t>
      </w:r>
    </w:p>
    <w:p w:rsidR="0098758A" w:rsidRPr="00991CB6" w:rsidRDefault="0098758A" w:rsidP="0098758A">
      <w:pPr>
        <w:pBdr>
          <w:left w:val="single" w:sz="24" w:space="4" w:color="0070C0"/>
        </w:pBdr>
        <w:spacing w:before="105" w:after="105" w:line="240" w:lineRule="auto"/>
        <w:ind w:left="4248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991CB6">
        <w:rPr>
          <w:rFonts w:ascii="Arial" w:eastAsia="Times New Roman" w:hAnsi="Arial" w:cs="Arial"/>
          <w:b/>
          <w:bCs/>
          <w:color w:val="444444"/>
          <w:sz w:val="18"/>
          <w:szCs w:val="18"/>
          <w:lang w:eastAsia="fr-FR"/>
        </w:rPr>
        <w:t>Madame le Directeur des Ressources Humaines</w:t>
      </w:r>
    </w:p>
    <w:p w:rsidR="0098758A" w:rsidRPr="00991CB6" w:rsidRDefault="0098758A" w:rsidP="0098758A">
      <w:pPr>
        <w:pBdr>
          <w:left w:val="single" w:sz="24" w:space="4" w:color="0070C0"/>
        </w:pBdr>
        <w:spacing w:before="105" w:after="105" w:line="240" w:lineRule="auto"/>
        <w:ind w:left="4248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991CB6">
        <w:rPr>
          <w:rFonts w:ascii="Arial" w:eastAsia="Times New Roman" w:hAnsi="Arial" w:cs="Arial"/>
          <w:b/>
          <w:bCs/>
          <w:color w:val="444444"/>
          <w:sz w:val="18"/>
          <w:szCs w:val="18"/>
          <w:lang w:eastAsia="fr-FR"/>
        </w:rPr>
        <w:t xml:space="preserve">Centre Hospitalier </w:t>
      </w:r>
      <w:r w:rsidR="00E756BC" w:rsidRPr="00991CB6">
        <w:rPr>
          <w:rFonts w:ascii="Arial" w:eastAsia="Times New Roman" w:hAnsi="Arial" w:cs="Arial"/>
          <w:b/>
          <w:bCs/>
          <w:color w:val="444444"/>
          <w:sz w:val="18"/>
          <w:szCs w:val="18"/>
          <w:lang w:eastAsia="fr-FR"/>
        </w:rPr>
        <w:t>Gérard Marchant</w:t>
      </w:r>
    </w:p>
    <w:p w:rsidR="0098758A" w:rsidRPr="00991CB6" w:rsidRDefault="0098758A" w:rsidP="0098758A">
      <w:pPr>
        <w:pBdr>
          <w:left w:val="single" w:sz="24" w:space="4" w:color="0070C0"/>
        </w:pBdr>
        <w:spacing w:before="105" w:after="105" w:line="240" w:lineRule="auto"/>
        <w:ind w:left="4248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991CB6">
        <w:rPr>
          <w:rFonts w:ascii="Arial" w:eastAsia="Times New Roman" w:hAnsi="Arial" w:cs="Arial"/>
          <w:b/>
          <w:bCs/>
          <w:color w:val="444444"/>
          <w:sz w:val="18"/>
          <w:szCs w:val="18"/>
          <w:lang w:eastAsia="fr-FR"/>
        </w:rPr>
        <w:t>134 route d’Espagne – BP 65714</w:t>
      </w:r>
    </w:p>
    <w:p w:rsidR="0098758A" w:rsidRPr="00991CB6" w:rsidRDefault="0098758A" w:rsidP="0098758A">
      <w:pPr>
        <w:pBdr>
          <w:left w:val="single" w:sz="24" w:space="4" w:color="0070C0"/>
        </w:pBdr>
        <w:spacing w:before="105" w:after="105" w:line="240" w:lineRule="auto"/>
        <w:ind w:left="4248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proofErr w:type="gramStart"/>
      <w:r w:rsidRPr="00991CB6">
        <w:rPr>
          <w:rFonts w:ascii="Arial" w:eastAsia="Times New Roman" w:hAnsi="Arial" w:cs="Arial"/>
          <w:b/>
          <w:bCs/>
          <w:color w:val="444444"/>
          <w:sz w:val="18"/>
          <w:szCs w:val="18"/>
          <w:lang w:eastAsia="fr-FR"/>
        </w:rPr>
        <w:t>31057  TOULOUSE</w:t>
      </w:r>
      <w:proofErr w:type="gramEnd"/>
      <w:r w:rsidRPr="00991CB6">
        <w:rPr>
          <w:rFonts w:ascii="Arial" w:eastAsia="Times New Roman" w:hAnsi="Arial" w:cs="Arial"/>
          <w:b/>
          <w:bCs/>
          <w:color w:val="444444"/>
          <w:sz w:val="18"/>
          <w:szCs w:val="18"/>
          <w:lang w:eastAsia="fr-FR"/>
        </w:rPr>
        <w:t xml:space="preserve"> CEDEX 1</w:t>
      </w:r>
    </w:p>
    <w:p w:rsidR="0098758A" w:rsidRPr="00991CB6" w:rsidRDefault="00665CEC" w:rsidP="0098758A">
      <w:pPr>
        <w:pBdr>
          <w:left w:val="single" w:sz="24" w:space="4" w:color="0070C0"/>
        </w:pBdr>
        <w:spacing w:before="105" w:after="105" w:line="240" w:lineRule="auto"/>
        <w:ind w:left="4248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hyperlink r:id="rId6" w:history="1">
        <w:r w:rsidR="0098758A" w:rsidRPr="00991CB6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fr-FR"/>
          </w:rPr>
          <w:t>secretariat.drh@ch-marchant.fr</w:t>
        </w:r>
      </w:hyperlink>
    </w:p>
    <w:p w:rsidR="00452EDE" w:rsidRPr="00991CB6" w:rsidRDefault="0098758A" w:rsidP="0098758A">
      <w:pPr>
        <w:pBdr>
          <w:left w:val="single" w:sz="24" w:space="4" w:color="0070C0"/>
        </w:pBdr>
        <w:spacing w:before="105" w:line="240" w:lineRule="auto"/>
        <w:ind w:left="4248"/>
        <w:rPr>
          <w:rFonts w:ascii="Arial" w:eastAsia="Times New Roman" w:hAnsi="Arial" w:cs="Arial"/>
          <w:b/>
          <w:bCs/>
          <w:color w:val="444444"/>
          <w:sz w:val="18"/>
          <w:szCs w:val="18"/>
          <w:lang w:eastAsia="fr-FR"/>
        </w:rPr>
      </w:pPr>
      <w:r w:rsidRPr="00991CB6">
        <w:rPr>
          <w:rFonts w:ascii="Arial" w:eastAsia="Times New Roman" w:hAnsi="Arial" w:cs="Arial"/>
          <w:b/>
          <w:bCs/>
          <w:color w:val="444444"/>
          <w:sz w:val="18"/>
          <w:szCs w:val="18"/>
          <w:lang w:eastAsia="fr-FR"/>
        </w:rPr>
        <w:t>Tél : 05.61.43.77.07      fax : 05.61.43.40.30</w:t>
      </w:r>
    </w:p>
    <w:sectPr w:rsidR="00452EDE" w:rsidRPr="00991CB6" w:rsidSect="005C6B5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B1F"/>
    <w:multiLevelType w:val="multilevel"/>
    <w:tmpl w:val="A8F0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E878C9"/>
    <w:multiLevelType w:val="hybridMultilevel"/>
    <w:tmpl w:val="32D0B3F8"/>
    <w:lvl w:ilvl="0" w:tplc="DC7865C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35B70"/>
    <w:multiLevelType w:val="multilevel"/>
    <w:tmpl w:val="4316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FF5EA6"/>
    <w:multiLevelType w:val="multilevel"/>
    <w:tmpl w:val="8A58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8A"/>
    <w:rsid w:val="000146E7"/>
    <w:rsid w:val="0004678B"/>
    <w:rsid w:val="0007643B"/>
    <w:rsid w:val="0009630A"/>
    <w:rsid w:val="000E4347"/>
    <w:rsid w:val="00101178"/>
    <w:rsid w:val="00106333"/>
    <w:rsid w:val="001226F1"/>
    <w:rsid w:val="00125F49"/>
    <w:rsid w:val="00127867"/>
    <w:rsid w:val="00155D51"/>
    <w:rsid w:val="001823D0"/>
    <w:rsid w:val="001C384E"/>
    <w:rsid w:val="001C6382"/>
    <w:rsid w:val="002333C4"/>
    <w:rsid w:val="002955BB"/>
    <w:rsid w:val="002979B9"/>
    <w:rsid w:val="003460FF"/>
    <w:rsid w:val="003650D6"/>
    <w:rsid w:val="0039506C"/>
    <w:rsid w:val="003C2CF3"/>
    <w:rsid w:val="003D5F37"/>
    <w:rsid w:val="004217AC"/>
    <w:rsid w:val="00426003"/>
    <w:rsid w:val="00430E23"/>
    <w:rsid w:val="00452EDE"/>
    <w:rsid w:val="00477F26"/>
    <w:rsid w:val="004A5017"/>
    <w:rsid w:val="004F6D23"/>
    <w:rsid w:val="005132AF"/>
    <w:rsid w:val="00513842"/>
    <w:rsid w:val="005C6B5D"/>
    <w:rsid w:val="005D707D"/>
    <w:rsid w:val="005E17FE"/>
    <w:rsid w:val="006016F1"/>
    <w:rsid w:val="00665CEC"/>
    <w:rsid w:val="006A5069"/>
    <w:rsid w:val="006E3948"/>
    <w:rsid w:val="006F4EFB"/>
    <w:rsid w:val="00724FBB"/>
    <w:rsid w:val="0076594F"/>
    <w:rsid w:val="007F1A55"/>
    <w:rsid w:val="0081764B"/>
    <w:rsid w:val="00862A05"/>
    <w:rsid w:val="0097487E"/>
    <w:rsid w:val="00974FC9"/>
    <w:rsid w:val="0098758A"/>
    <w:rsid w:val="00991CB6"/>
    <w:rsid w:val="00A47F21"/>
    <w:rsid w:val="00A616E6"/>
    <w:rsid w:val="00A82382"/>
    <w:rsid w:val="00AB1465"/>
    <w:rsid w:val="00AB4FF4"/>
    <w:rsid w:val="00B57371"/>
    <w:rsid w:val="00C3558F"/>
    <w:rsid w:val="00C5201C"/>
    <w:rsid w:val="00C77A03"/>
    <w:rsid w:val="00C85D32"/>
    <w:rsid w:val="00C92982"/>
    <w:rsid w:val="00CA4FF7"/>
    <w:rsid w:val="00CB47CB"/>
    <w:rsid w:val="00CD6779"/>
    <w:rsid w:val="00D2096B"/>
    <w:rsid w:val="00D32629"/>
    <w:rsid w:val="00DA2A86"/>
    <w:rsid w:val="00E272DC"/>
    <w:rsid w:val="00E65158"/>
    <w:rsid w:val="00E67BB0"/>
    <w:rsid w:val="00E756BC"/>
    <w:rsid w:val="00E84EB6"/>
    <w:rsid w:val="00E92139"/>
    <w:rsid w:val="00EB0555"/>
    <w:rsid w:val="00EC14A7"/>
    <w:rsid w:val="00ED50CC"/>
    <w:rsid w:val="00F25E54"/>
    <w:rsid w:val="00F92A64"/>
    <w:rsid w:val="00F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B306"/>
  <w15:docId w15:val="{8331EE4B-D4FA-440B-9382-E601129F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F21"/>
  </w:style>
  <w:style w:type="paragraph" w:styleId="Titre1">
    <w:name w:val="heading 1"/>
    <w:basedOn w:val="Normal"/>
    <w:next w:val="Normal"/>
    <w:link w:val="Titre1Car"/>
    <w:uiPriority w:val="9"/>
    <w:qFormat/>
    <w:rsid w:val="00B573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73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573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573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57371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57371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57371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57371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57371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B573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573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B573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573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B573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573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57371"/>
    <w:rPr>
      <w:rFonts w:eastAsiaTheme="majorEastAsia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B57371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B57371"/>
    <w:rPr>
      <w:rFonts w:eastAsiaTheme="majorEastAsia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57371"/>
    <w:rPr>
      <w:rFonts w:eastAsiaTheme="majorEastAsia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57371"/>
    <w:rPr>
      <w:rFonts w:eastAsiaTheme="majorEastAsia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57371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57371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autoRedefine/>
    <w:uiPriority w:val="1"/>
    <w:qFormat/>
    <w:rsid w:val="00C85D32"/>
    <w:pPr>
      <w:widowControl w:val="0"/>
      <w:numPr>
        <w:numId w:val="4"/>
      </w:numPr>
      <w:spacing w:before="105" w:after="105" w:line="240" w:lineRule="auto"/>
      <w:jc w:val="both"/>
    </w:pPr>
    <w:rPr>
      <w:rFonts w:eastAsia="Calibri" w:cs="Calibri"/>
      <w:lang w:val="en-US"/>
    </w:rPr>
  </w:style>
  <w:style w:type="character" w:styleId="lev">
    <w:name w:val="Strong"/>
    <w:basedOn w:val="Policepardfaut"/>
    <w:uiPriority w:val="22"/>
    <w:qFormat/>
    <w:rsid w:val="009875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758A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58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E75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1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2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326">
              <w:marLeft w:val="6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7208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1115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.drh@ch-marchant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Marty</dc:creator>
  <cp:lastModifiedBy>Secretariat DRH</cp:lastModifiedBy>
  <cp:revision>4</cp:revision>
  <cp:lastPrinted>2019-11-27T12:35:00Z</cp:lastPrinted>
  <dcterms:created xsi:type="dcterms:W3CDTF">2019-11-27T12:36:00Z</dcterms:created>
  <dcterms:modified xsi:type="dcterms:W3CDTF">2019-11-27T12:55:00Z</dcterms:modified>
</cp:coreProperties>
</file>